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6885"/>
        <w:gridCol w:w="1836"/>
      </w:tblGrid>
      <w:tr w:rsidR="006110D7" w:rsidTr="006110D7">
        <w:tc>
          <w:tcPr>
            <w:tcW w:w="1474" w:type="dxa"/>
          </w:tcPr>
          <w:p w:rsidR="00861EBC" w:rsidRDefault="00861EBC" w:rsidP="00861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062008" wp14:editId="270786E9">
                  <wp:extent cx="693162" cy="518615"/>
                  <wp:effectExtent l="0" t="0" r="0" b="0"/>
                  <wp:docPr id="1" name="Рисунок 1" descr="C:\Users\okolyshevda\Downloads\╨Ю╨Я╨Ь╨Ю_╨Ы╨╛╨│╨╛_╨ж╨▓╨╡╤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kolyshevda\Downloads\╨Ю╨Я╨Ь╨Ю_╨Ы╨╛╨│╨╛_╨ж╨▓╨╡╤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517" cy="55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5" w:type="dxa"/>
          </w:tcPr>
          <w:p w:rsidR="00861EBC" w:rsidRPr="00143DD7" w:rsidRDefault="00861EBC" w:rsidP="00861EBC">
            <w:pPr>
              <w:pStyle w:val="a3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43DD7">
              <w:rPr>
                <w:rFonts w:ascii="Tahoma" w:hAnsi="Tahoma" w:cs="Tahoma"/>
                <w:sz w:val="24"/>
                <w:szCs w:val="24"/>
              </w:rPr>
              <w:t>ОБЩЕСТВЕННЫЙ КОНТРОЛЬ</w:t>
            </w:r>
          </w:p>
          <w:p w:rsidR="00861EBC" w:rsidRDefault="00861EBC" w:rsidP="00861EB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7">
              <w:rPr>
                <w:rFonts w:ascii="Tahoma" w:hAnsi="Tahoma" w:cs="Tahoma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1836" w:type="dxa"/>
          </w:tcPr>
          <w:p w:rsidR="00861EBC" w:rsidRDefault="006110D7" w:rsidP="00861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0752" cy="663554"/>
                  <wp:effectExtent l="0" t="0" r="0" b="3810"/>
                  <wp:docPr id="2" name="Рисунок 2" descr="C:\Users\okolyshevda\Desktop\rnt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kolyshevda\Desktop\rnt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504" cy="688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27B7" w:rsidRDefault="006627B7" w:rsidP="00861E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4292" w:rsidRDefault="00784292" w:rsidP="00861E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27B7" w:rsidRDefault="006627B7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 ПРОВЕДЕНИИ</w:t>
      </w:r>
      <w:r w:rsidR="004772F9" w:rsidRPr="003B6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605" w:rsidRPr="003B6437" w:rsidRDefault="006627B7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МОНИТОРИНГА</w:t>
      </w:r>
    </w:p>
    <w:p w:rsidR="006627B7" w:rsidRDefault="006627B7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4292" w:rsidRDefault="00784292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8"/>
        <w:gridCol w:w="7647"/>
      </w:tblGrid>
      <w:tr w:rsidR="00E71420" w:rsidTr="00E36AC3">
        <w:tc>
          <w:tcPr>
            <w:tcW w:w="2548" w:type="dxa"/>
          </w:tcPr>
          <w:p w:rsidR="00E71420" w:rsidRDefault="00E71420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12477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647" w:type="dxa"/>
          </w:tcPr>
          <w:p w:rsidR="00E71420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палата го Домодедово</w:t>
            </w:r>
          </w:p>
        </w:tc>
      </w:tr>
    </w:tbl>
    <w:p w:rsidR="004772F9" w:rsidRDefault="004772F9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4292" w:rsidRDefault="00784292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677"/>
      </w:tblGrid>
      <w:tr w:rsidR="004772F9" w:rsidTr="00061BDA">
        <w:tc>
          <w:tcPr>
            <w:tcW w:w="2518" w:type="dxa"/>
            <w:vMerge w:val="restart"/>
            <w:vAlign w:val="center"/>
          </w:tcPr>
          <w:p w:rsidR="004772F9" w:rsidRPr="004772F9" w:rsidRDefault="004772F9" w:rsidP="00E71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E71420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 w:rsidR="00E71420">
              <w:rPr>
                <w:rFonts w:ascii="Times New Roman" w:hAnsi="Times New Roman" w:cs="Times New Roman"/>
                <w:sz w:val="24"/>
                <w:szCs w:val="24"/>
              </w:rPr>
              <w:t>го мониторинга</w:t>
            </w:r>
          </w:p>
        </w:tc>
        <w:tc>
          <w:tcPr>
            <w:tcW w:w="7677" w:type="dxa"/>
          </w:tcPr>
          <w:p w:rsidR="004772F9" w:rsidRDefault="00061BDA" w:rsidP="00061B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47816">
              <w:rPr>
                <w:rFonts w:ascii="Times New Roman" w:hAnsi="Times New Roman" w:cs="Times New Roman"/>
                <w:sz w:val="24"/>
                <w:szCs w:val="24"/>
              </w:rPr>
              <w:t>Радзинская Л.В.</w:t>
            </w:r>
          </w:p>
        </w:tc>
      </w:tr>
      <w:tr w:rsidR="004772F9" w:rsidTr="00061BDA">
        <w:tc>
          <w:tcPr>
            <w:tcW w:w="2518" w:type="dxa"/>
            <w:vMerge/>
          </w:tcPr>
          <w:p w:rsidR="004772F9" w:rsidRDefault="004772F9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</w:tcPr>
          <w:p w:rsidR="004772F9" w:rsidRDefault="00247816" w:rsidP="00061B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Лаврухин И.А.</w:t>
            </w:r>
          </w:p>
        </w:tc>
      </w:tr>
      <w:tr w:rsidR="004772F9" w:rsidTr="00061BDA">
        <w:tc>
          <w:tcPr>
            <w:tcW w:w="2518" w:type="dxa"/>
            <w:vMerge/>
          </w:tcPr>
          <w:p w:rsidR="004772F9" w:rsidRDefault="004772F9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</w:tcPr>
          <w:p w:rsidR="004772F9" w:rsidRDefault="004772F9" w:rsidP="00061B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7B7" w:rsidRDefault="006627B7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4292" w:rsidRDefault="00784292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27B7" w:rsidRDefault="004772F9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Составили настоящий акт по результатам мониторинга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1768"/>
        <w:gridCol w:w="2281"/>
        <w:gridCol w:w="2103"/>
        <w:gridCol w:w="1841"/>
      </w:tblGrid>
      <w:tr w:rsidR="00A00C8A" w:rsidTr="00A00C8A">
        <w:tc>
          <w:tcPr>
            <w:tcW w:w="2212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740"/>
            </w:tblGrid>
            <w:tr w:rsidR="00A00C8A" w:rsidTr="00A00C8A">
              <w:trPr>
                <w:trHeight w:val="101"/>
              </w:trPr>
              <w:tc>
                <w:tcPr>
                  <w:tcW w:w="1305" w:type="dxa"/>
                </w:tcPr>
                <w:p w:rsidR="003B6437" w:rsidRDefault="00AC1EA9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>
                        <wp:extent cx="635000" cy="381000"/>
                        <wp:effectExtent l="0" t="0" r="0" b="0"/>
                        <wp:docPr id="68" name="Рисунок 68" descr="C:\Users\okolyshevda\Desktop\depositphotos_1394023-stock-photo-financial-support-in-russian-roubl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okolyshevda\Desktop\depositphotos_1394023-stock-photo-financial-support-in-russian-roubl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5999" cy="3875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0" w:type="dxa"/>
                </w:tcPr>
                <w:p w:rsidR="003B6437" w:rsidRDefault="003B6437" w:rsidP="003B64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21BA931" wp14:editId="1A367659">
                            <wp:simplePos x="0" y="0"/>
                            <wp:positionH relativeFrom="column">
                              <wp:posOffset>-48740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269563" cy="319668"/>
                            <wp:effectExtent l="0" t="0" r="16510" b="23495"/>
                            <wp:wrapNone/>
                            <wp:docPr id="24" name="Скругленный прямоугольник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9563" cy="319668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47816" w:rsidRPr="00247816" w:rsidRDefault="00247816" w:rsidP="00247816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lang w:val="en-US"/>
                                          </w:rPr>
                                          <w:t>v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24" o:spid="_x0000_s1026" style="position:absolute;left:0;text-align:left;margin-left:-3.85pt;margin-top:4.5pt;width:21.25pt;height:2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" fillcolor="white [3201]" strokecolor="black [3200]" strokeweight="1pt">
                            <v:stroke joinstyle="miter"/>
                            <v:textbox>
                              <w:txbxContent>
                                <w:p w:rsidR="00247816" w:rsidRPr="00247816" w:rsidRDefault="00247816" w:rsidP="0024781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  <w:proofErr w:type="gramEnd"/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:rsidR="003B6437" w:rsidRDefault="003B6437" w:rsidP="003B6437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BE5B6F" w:rsidRPr="003B6437" w:rsidRDefault="00BE5B6F" w:rsidP="00436D4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B6437">
              <w:rPr>
                <w:rFonts w:ascii="Times New Roman" w:hAnsi="Times New Roman" w:cs="Times New Roman"/>
                <w:szCs w:val="24"/>
              </w:rPr>
              <w:t xml:space="preserve">Доступа субъектов </w:t>
            </w:r>
            <w:r w:rsidR="00436D4B">
              <w:rPr>
                <w:rFonts w:ascii="Times New Roman" w:hAnsi="Times New Roman" w:cs="Times New Roman"/>
                <w:szCs w:val="24"/>
              </w:rPr>
              <w:t>МСП</w:t>
            </w:r>
            <w:r w:rsidRPr="003B6437">
              <w:rPr>
                <w:rFonts w:ascii="Times New Roman" w:hAnsi="Times New Roman" w:cs="Times New Roman"/>
                <w:szCs w:val="24"/>
              </w:rPr>
              <w:t xml:space="preserve"> к финансовой поддержке</w:t>
            </w:r>
          </w:p>
        </w:tc>
        <w:tc>
          <w:tcPr>
            <w:tcW w:w="1768" w:type="dxa"/>
          </w:tcPr>
          <w:tbl>
            <w:tblPr>
              <w:tblStyle w:val="a4"/>
              <w:tblW w:w="1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613"/>
            </w:tblGrid>
            <w:tr w:rsidR="00AC1EA9" w:rsidTr="00A00C8A">
              <w:tc>
                <w:tcPr>
                  <w:tcW w:w="972" w:type="dxa"/>
                </w:tcPr>
                <w:p w:rsidR="003B6437" w:rsidRDefault="00AC1EA9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>
                        <wp:extent cx="473927" cy="388620"/>
                        <wp:effectExtent l="0" t="0" r="2540" b="0"/>
                        <wp:docPr id="70" name="Рисунок 70" descr="C:\Users\okolyshevda\Desktop\finansovaya-podderzhka-malogo-biznes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okolyshevda\Desktop\finansovaya-podderzhka-malogo-biznes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6975" cy="4157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3" w:type="dxa"/>
                </w:tcPr>
                <w:p w:rsidR="003B6437" w:rsidRDefault="003B6437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221BA931" wp14:editId="1A367659">
                            <wp:simplePos x="0" y="0"/>
                            <wp:positionH relativeFrom="column">
                              <wp:posOffset>-32494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269563" cy="243136"/>
                            <wp:effectExtent l="0" t="0" r="16510" b="24130"/>
                            <wp:wrapNone/>
                            <wp:docPr id="28" name="Скругленный прямоугольник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9563" cy="243136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oundrect w14:anchorId="686A7373" id="Скругленный прямоугольник 28" o:spid="_x0000_s1026" style="position:absolute;margin-left:-2.55pt;margin-top:4.7pt;width:21.25pt;height:19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" fillcolor="white [3201]" strokecolor="black [3200]" strokeweight="1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  <w:p w:rsidR="003B6437" w:rsidRDefault="003B6437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BE5B6F" w:rsidRPr="003B6437" w:rsidRDefault="00BE5B6F" w:rsidP="004772F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B6437">
              <w:rPr>
                <w:rFonts w:ascii="Times New Roman" w:hAnsi="Times New Roman" w:cs="Times New Roman"/>
                <w:szCs w:val="24"/>
              </w:rPr>
              <w:t>Условий для бизнеса</w:t>
            </w:r>
          </w:p>
        </w:tc>
        <w:tc>
          <w:tcPr>
            <w:tcW w:w="2281" w:type="dxa"/>
          </w:tcPr>
          <w:tbl>
            <w:tblPr>
              <w:tblStyle w:val="a4"/>
              <w:tblW w:w="22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9"/>
              <w:gridCol w:w="992"/>
            </w:tblGrid>
            <w:tr w:rsidR="00AC1EA9" w:rsidTr="00436D4B">
              <w:tc>
                <w:tcPr>
                  <w:tcW w:w="1299" w:type="dxa"/>
                </w:tcPr>
                <w:p w:rsidR="003B6437" w:rsidRDefault="00A00C8A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>
                        <wp:extent cx="476910" cy="380365"/>
                        <wp:effectExtent l="0" t="0" r="0" b="635"/>
                        <wp:docPr id="76" name="Рисунок 76" descr="C:\Users\okolyshevda\Desktop\70fb4a8df5e8d22eb0a83117d72205d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okolyshevda\Desktop\70fb4a8df5e8d22eb0a83117d72205d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3340" cy="40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</w:tcPr>
                <w:p w:rsidR="003B6437" w:rsidRDefault="003B6437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21BA931" wp14:editId="1A367659">
                            <wp:simplePos x="0" y="0"/>
                            <wp:positionH relativeFrom="column">
                              <wp:posOffset>-70388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269563" cy="243136"/>
                            <wp:effectExtent l="0" t="0" r="16510" b="24130"/>
                            <wp:wrapNone/>
                            <wp:docPr id="27" name="Скругленный прямоугольник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9563" cy="243136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oundrect w14:anchorId="20B66FD5" id="Скругленный прямоугольник 27" o:spid="_x0000_s1026" style="position:absolute;margin-left:-5.55pt;margin-top:4.7pt;width:21.25pt;height:1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" fillcolor="white [3201]" strokecolor="black [3200]" strokeweight="1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  <w:p w:rsidR="003B6437" w:rsidRDefault="003B6437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BE5B6F" w:rsidRPr="003B6437" w:rsidRDefault="00BE5B6F" w:rsidP="004772F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B6437">
              <w:rPr>
                <w:rFonts w:ascii="Times New Roman" w:hAnsi="Times New Roman" w:cs="Times New Roman"/>
                <w:szCs w:val="24"/>
              </w:rPr>
              <w:t>Популяризации предпринимательства</w:t>
            </w:r>
          </w:p>
        </w:tc>
        <w:tc>
          <w:tcPr>
            <w:tcW w:w="2103" w:type="dxa"/>
          </w:tcPr>
          <w:tbl>
            <w:tblPr>
              <w:tblStyle w:val="a4"/>
              <w:tblW w:w="20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4"/>
              <w:gridCol w:w="901"/>
            </w:tblGrid>
            <w:tr w:rsidR="00A00C8A" w:rsidTr="00436D4B">
              <w:trPr>
                <w:trHeight w:val="541"/>
              </w:trPr>
              <w:tc>
                <w:tcPr>
                  <w:tcW w:w="1144" w:type="dxa"/>
                </w:tcPr>
                <w:p w:rsidR="003B6437" w:rsidRDefault="00A00C8A" w:rsidP="00A00C8A">
                  <w:pPr>
                    <w:pStyle w:val="a3"/>
                    <w:ind w:left="-227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>
                        <wp:extent cx="553494" cy="379730"/>
                        <wp:effectExtent l="0" t="0" r="0" b="1270"/>
                        <wp:docPr id="74" name="Рисунок 74" descr="C:\Users\okolyshevda\Desktop\037EF455-DF2A-4DF4-8D4A-2DD369A6F44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okolyshevda\Desktop\037EF455-DF2A-4DF4-8D4A-2DD369A6F44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223" cy="422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1" w:type="dxa"/>
                </w:tcPr>
                <w:p w:rsidR="003B6437" w:rsidRDefault="003B6437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21BA931" wp14:editId="1A367659">
                            <wp:simplePos x="0" y="0"/>
                            <wp:positionH relativeFrom="column">
                              <wp:posOffset>-68693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269563" cy="243136"/>
                            <wp:effectExtent l="0" t="0" r="16510" b="24130"/>
                            <wp:wrapNone/>
                            <wp:docPr id="29" name="Скругленный прямоугольник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9563" cy="243136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oundrect w14:anchorId="0D48B4FE" id="Скругленный прямоугольник 29" o:spid="_x0000_s1026" style="position:absolute;margin-left:-5.4pt;margin-top:4.7pt;width:21.25pt;height:19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" fillcolor="white [3201]" strokecolor="black [3200]" strokeweight="1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  <w:p w:rsidR="003B6437" w:rsidRDefault="003B6437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BE5B6F" w:rsidRPr="003B6437" w:rsidRDefault="00BE5B6F" w:rsidP="00436D4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B6437">
              <w:rPr>
                <w:rFonts w:ascii="Times New Roman" w:hAnsi="Times New Roman" w:cs="Times New Roman"/>
                <w:szCs w:val="24"/>
              </w:rPr>
              <w:t xml:space="preserve">Акселерации субъектов </w:t>
            </w:r>
            <w:r w:rsidR="00436D4B">
              <w:rPr>
                <w:rFonts w:ascii="Times New Roman" w:hAnsi="Times New Roman" w:cs="Times New Roman"/>
                <w:szCs w:val="24"/>
              </w:rPr>
              <w:t>МСП</w:t>
            </w:r>
          </w:p>
        </w:tc>
        <w:tc>
          <w:tcPr>
            <w:tcW w:w="1841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"/>
              <w:gridCol w:w="834"/>
            </w:tblGrid>
            <w:tr w:rsidR="00A00C8A" w:rsidTr="00A00C8A">
              <w:trPr>
                <w:trHeight w:val="541"/>
              </w:trPr>
              <w:tc>
                <w:tcPr>
                  <w:tcW w:w="834" w:type="dxa"/>
                </w:tcPr>
                <w:p w:rsidR="003B6437" w:rsidRDefault="00A00C8A" w:rsidP="00A00C8A">
                  <w:pPr>
                    <w:pStyle w:val="a3"/>
                    <w:ind w:left="-17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>
                        <wp:extent cx="585470" cy="380049"/>
                        <wp:effectExtent l="0" t="0" r="5080" b="1270"/>
                        <wp:docPr id="72" name="Рисунок 72" descr="C:\Users\okolyshevda\Desktop\open_avatar_деньги_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okolyshevda\Desktop\open_avatar_деньги_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130" cy="40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" w:type="dxa"/>
                </w:tcPr>
                <w:p w:rsidR="003B6437" w:rsidRDefault="003B6437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221BA931" wp14:editId="1A367659">
                            <wp:simplePos x="0" y="0"/>
                            <wp:positionH relativeFrom="column">
                              <wp:posOffset>95507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269563" cy="243136"/>
                            <wp:effectExtent l="0" t="0" r="16510" b="24130"/>
                            <wp:wrapNone/>
                            <wp:docPr id="30" name="Скругленный прямоугольник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9563" cy="243136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oundrect w14:anchorId="07695497" id="Скругленный прямоугольник 30" o:spid="_x0000_s1026" style="position:absolute;margin-left:7.5pt;margin-top:4.25pt;width:21.25pt;height:19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" fillcolor="white [3201]" strokecolor="black [3200]" strokeweight="1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  <w:p w:rsidR="003B6437" w:rsidRDefault="003B6437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BE5B6F" w:rsidRPr="003B6437" w:rsidRDefault="003B6437" w:rsidP="004772F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B6437">
              <w:rPr>
                <w:rFonts w:ascii="Times New Roman" w:hAnsi="Times New Roman" w:cs="Times New Roman"/>
                <w:szCs w:val="24"/>
              </w:rPr>
              <w:t xml:space="preserve">Развития инвестиционной деятельности </w:t>
            </w:r>
          </w:p>
        </w:tc>
      </w:tr>
    </w:tbl>
    <w:p w:rsidR="006627B7" w:rsidRDefault="006627B7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2F9" w:rsidRDefault="004772F9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общественно</w:t>
      </w:r>
      <w:r w:rsidR="00E71420">
        <w:rPr>
          <w:rFonts w:ascii="Times New Roman" w:hAnsi="Times New Roman" w:cs="Times New Roman"/>
          <w:sz w:val="24"/>
          <w:szCs w:val="24"/>
        </w:rPr>
        <w:t xml:space="preserve">го мониторинга </w:t>
      </w:r>
      <w:r>
        <w:rPr>
          <w:rFonts w:ascii="Times New Roman" w:hAnsi="Times New Roman" w:cs="Times New Roman"/>
          <w:sz w:val="24"/>
          <w:szCs w:val="24"/>
        </w:rPr>
        <w:t>выявлены следующие недостатки</w:t>
      </w:r>
    </w:p>
    <w:p w:rsidR="00784292" w:rsidRDefault="00784292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5670"/>
      </w:tblGrid>
      <w:tr w:rsidR="00061BDA" w:rsidRPr="00436D4B" w:rsidTr="0012477E">
        <w:tc>
          <w:tcPr>
            <w:tcW w:w="1951" w:type="dxa"/>
            <w:vAlign w:val="center"/>
          </w:tcPr>
          <w:p w:rsidR="00061BDA" w:rsidRPr="00436D4B" w:rsidRDefault="00061BDA" w:rsidP="00061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объекты общественного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мониторинга</w:t>
            </w:r>
          </w:p>
        </w:tc>
        <w:tc>
          <w:tcPr>
            <w:tcW w:w="2552" w:type="dxa"/>
            <w:vAlign w:val="center"/>
          </w:tcPr>
          <w:p w:rsidR="00061BDA" w:rsidRPr="00436D4B" w:rsidRDefault="00061BDA" w:rsidP="00061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общественного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мониторинга</w:t>
            </w:r>
          </w:p>
        </w:tc>
        <w:tc>
          <w:tcPr>
            <w:tcW w:w="5670" w:type="dxa"/>
            <w:vAlign w:val="center"/>
          </w:tcPr>
          <w:p w:rsidR="00061BDA" w:rsidRPr="00E71420" w:rsidRDefault="00061BDA" w:rsidP="004772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выявлено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</w:tr>
      <w:tr w:rsidR="00061BDA" w:rsidRPr="00436D4B" w:rsidTr="0012477E">
        <w:tc>
          <w:tcPr>
            <w:tcW w:w="1951" w:type="dxa"/>
            <w:vMerge w:val="restart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мониторинг доступа субъектов малого и среднего </w:t>
            </w:r>
            <w:proofErr w:type="spellStart"/>
            <w:proofErr w:type="gramStart"/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124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 к финансовой поддержке</w:t>
            </w:r>
          </w:p>
        </w:tc>
        <w:tc>
          <w:tcPr>
            <w:tcW w:w="2552" w:type="dxa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Наличие проблемных норм в действующем порядке получения крестьянскими и фермерскими хозяйствами грантов «</w:t>
            </w:r>
            <w:proofErr w:type="spellStart"/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vAlign w:val="center"/>
          </w:tcPr>
          <w:p w:rsidR="00061BDA" w:rsidRPr="00247816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061BDA" w:rsidRPr="00436D4B" w:rsidTr="0012477E">
        <w:tc>
          <w:tcPr>
            <w:tcW w:w="1951" w:type="dxa"/>
            <w:vMerge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Наличие проблемных норм в действующем порядке предоставления государственной поддержки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061BDA" w:rsidRPr="00436D4B" w:rsidTr="0012477E">
        <w:tc>
          <w:tcPr>
            <w:tcW w:w="1951" w:type="dxa"/>
            <w:vMerge w:val="restart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условий для бизнеса</w:t>
            </w:r>
          </w:p>
        </w:tc>
        <w:tc>
          <w:tcPr>
            <w:tcW w:w="2552" w:type="dxa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Возможности снижения административной нагрузки на малые и средние предприятия</w:t>
            </w:r>
          </w:p>
        </w:tc>
        <w:tc>
          <w:tcPr>
            <w:tcW w:w="5670" w:type="dxa"/>
            <w:vAlign w:val="center"/>
          </w:tcPr>
          <w:p w:rsidR="00061BDA" w:rsidRPr="00436D4B" w:rsidRDefault="001B63BE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отчетности.</w:t>
            </w:r>
          </w:p>
        </w:tc>
      </w:tr>
      <w:tr w:rsidR="00061BDA" w:rsidRPr="00436D4B" w:rsidTr="0012477E">
        <w:tc>
          <w:tcPr>
            <w:tcW w:w="1951" w:type="dxa"/>
            <w:vMerge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Возможности для расширения имущественной поддержки субъектов МСП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Есть. Увеличение объемов финансовой поддержки.</w:t>
            </w:r>
          </w:p>
        </w:tc>
      </w:tr>
      <w:tr w:rsidR="00061BDA" w:rsidRPr="00436D4B" w:rsidTr="0012477E">
        <w:tc>
          <w:tcPr>
            <w:tcW w:w="1951" w:type="dxa"/>
            <w:vMerge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благоприятных условий осуществления деятельности для </w:t>
            </w:r>
            <w:proofErr w:type="spellStart"/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061BDA" w:rsidRPr="00436D4B" w:rsidTr="0012477E">
        <w:tc>
          <w:tcPr>
            <w:tcW w:w="1951" w:type="dxa"/>
            <w:vMerge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1BDA" w:rsidRPr="00436D4B" w:rsidRDefault="00061BDA" w:rsidP="007F3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проблемных норм в действующем порядке осуществления адресной поддержки </w:t>
            </w:r>
            <w:r w:rsidR="0012477E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061BDA" w:rsidRPr="00436D4B" w:rsidTr="0012477E">
        <w:tc>
          <w:tcPr>
            <w:tcW w:w="1951" w:type="dxa"/>
            <w:vMerge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Наличие проблемных норм в действующем порядке предоставления субсидий социально ориентированным субъектам МСП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061BDA" w:rsidRPr="00436D4B" w:rsidTr="0012477E">
        <w:tc>
          <w:tcPr>
            <w:tcW w:w="1951" w:type="dxa"/>
            <w:vMerge w:val="restart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популяризации предпринимательства</w:t>
            </w:r>
          </w:p>
        </w:tc>
        <w:tc>
          <w:tcPr>
            <w:tcW w:w="2552" w:type="dxa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Наличие проблемных норм в действующем порядке создания новых субъектов МСП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061BDA" w:rsidRPr="00436D4B" w:rsidTr="0012477E">
        <w:tc>
          <w:tcPr>
            <w:tcW w:w="1951" w:type="dxa"/>
            <w:vMerge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1BDA" w:rsidRPr="00436D4B" w:rsidRDefault="00061BDA" w:rsidP="007F3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B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МСП и </w:t>
            </w:r>
            <w:proofErr w:type="spellStart"/>
            <w:r w:rsidRPr="00B55B0A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B55B0A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поддержку в 2019 году</w:t>
            </w: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6122DC" w:rsidRDefault="006122DC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25.09</w:t>
            </w:r>
            <w:r w:rsidR="00B55B0A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предоставленной информацией</w:t>
            </w:r>
          </w:p>
          <w:p w:rsidR="00061BDA" w:rsidRDefault="006122DC" w:rsidP="006122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оказана 403 субъектам малого и среднего предпринимательства и гражданам, желающим открыть собственное дело.</w:t>
            </w:r>
          </w:p>
          <w:p w:rsidR="006122DC" w:rsidRPr="00436D4B" w:rsidRDefault="006122DC" w:rsidP="006122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</w:rPr>
              <w:t>На базе ГКУ МО Домодедовский центр занятости населения с начала 2019 года проведено 8 заседаний комиссии, 8 безработных граждан открыли собственное дело, получив помощь в регистрации своей фирмы и субсидию на открытие в размере 96</w:t>
            </w:r>
            <w:bookmarkStart w:id="0" w:name="_GoBack"/>
            <w:bookmarkEnd w:id="0"/>
            <w:r w:rsidRPr="006122DC">
              <w:rPr>
                <w:rFonts w:ascii="Times New Roman" w:hAnsi="Times New Roman" w:cs="Times New Roman"/>
                <w:sz w:val="24"/>
                <w:szCs w:val="24"/>
              </w:rPr>
              <w:t>000 рублей каждый.</w:t>
            </w:r>
          </w:p>
        </w:tc>
      </w:tr>
      <w:tr w:rsidR="00061BDA" w:rsidRPr="00436D4B" w:rsidTr="0012477E">
        <w:tc>
          <w:tcPr>
            <w:tcW w:w="1951" w:type="dxa"/>
            <w:vMerge w:val="restart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акселерации субъектов малого и среднего предпринимательства</w:t>
            </w:r>
          </w:p>
        </w:tc>
        <w:tc>
          <w:tcPr>
            <w:tcW w:w="2552" w:type="dxa"/>
          </w:tcPr>
          <w:p w:rsidR="00061BDA" w:rsidRPr="00436D4B" w:rsidRDefault="0096429F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1BDA" w:rsidRPr="00436D4B">
              <w:rPr>
                <w:rFonts w:ascii="Times New Roman" w:hAnsi="Times New Roman" w:cs="Times New Roman"/>
                <w:sz w:val="24"/>
                <w:szCs w:val="24"/>
              </w:rPr>
              <w:t>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61BDA"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выведенные </w:t>
            </w:r>
            <w:r w:rsidR="00061BDA" w:rsidRPr="00436D4B">
              <w:rPr>
                <w:rFonts w:ascii="Times New Roman" w:hAnsi="Times New Roman" w:cs="Times New Roman"/>
                <w:sz w:val="24"/>
                <w:szCs w:val="24"/>
              </w:rPr>
              <w:t>на экспорт при поддержке Фонда внешнеэкономической деятельности Московской области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</w:tr>
      <w:tr w:rsidR="00061BDA" w:rsidRPr="00436D4B" w:rsidTr="0012477E">
        <w:tc>
          <w:tcPr>
            <w:tcW w:w="1951" w:type="dxa"/>
            <w:vMerge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96429F">
              <w:rPr>
                <w:rFonts w:ascii="Times New Roman" w:hAnsi="Times New Roman" w:cs="Times New Roman"/>
                <w:sz w:val="24"/>
                <w:szCs w:val="24"/>
              </w:rPr>
              <w:t xml:space="preserve">и проблематика </w:t>
            </w: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методик и экспертного сообщества для </w:t>
            </w:r>
            <w:r w:rsidRPr="00436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ускорения развития субъектов МСП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понятна постановка вопроса</w:t>
            </w:r>
          </w:p>
        </w:tc>
      </w:tr>
      <w:tr w:rsidR="00061BDA" w:rsidRPr="00436D4B" w:rsidTr="0012477E">
        <w:tc>
          <w:tcPr>
            <w:tcW w:w="1951" w:type="dxa"/>
            <w:vMerge w:val="restart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Общественный мониторинг развития инвестиционной деятельности</w:t>
            </w:r>
          </w:p>
        </w:tc>
        <w:tc>
          <w:tcPr>
            <w:tcW w:w="2552" w:type="dxa"/>
          </w:tcPr>
          <w:p w:rsidR="00061BDA" w:rsidRPr="00436D4B" w:rsidRDefault="00061BDA" w:rsidP="007F3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15D5"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официальных сайтах администраций муниципальных образований по инвестиционным инстр</w:t>
            </w:r>
            <w:r w:rsidR="007F3A6F" w:rsidRPr="00CC15D5">
              <w:rPr>
                <w:rFonts w:ascii="Times New Roman" w:hAnsi="Times New Roman" w:cs="Times New Roman"/>
                <w:sz w:val="24"/>
                <w:szCs w:val="24"/>
              </w:rPr>
              <w:t>ументам (выпуску ценных бумаг</w:t>
            </w:r>
            <w:r w:rsidRPr="00CC15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vAlign w:val="center"/>
          </w:tcPr>
          <w:p w:rsidR="00061BDA" w:rsidRPr="00436D4B" w:rsidRDefault="00CC15D5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обнаружена</w:t>
            </w:r>
            <w:proofErr w:type="gramEnd"/>
          </w:p>
        </w:tc>
      </w:tr>
      <w:tr w:rsidR="00061BDA" w:rsidRPr="00436D4B" w:rsidTr="0012477E">
        <w:tc>
          <w:tcPr>
            <w:tcW w:w="1951" w:type="dxa"/>
            <w:vMerge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3A6F" w:rsidRDefault="00061BDA" w:rsidP="007F3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проблемных зон для привлечения инвестиций на территорию муниципального образования </w:t>
            </w:r>
          </w:p>
          <w:p w:rsidR="00061BDA" w:rsidRPr="00457FD2" w:rsidRDefault="00457FD2" w:rsidP="007F3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(какие и где</w:t>
            </w:r>
            <w:r w:rsidRPr="00457FD2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</w:tbl>
    <w:p w:rsidR="000C3191" w:rsidRDefault="000C3191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2F9" w:rsidRDefault="004772F9" w:rsidP="004772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72F9" w:rsidRDefault="004772F9" w:rsidP="004772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лиц, участв</w:t>
      </w:r>
      <w:r w:rsidR="007F3A6F">
        <w:rPr>
          <w:rFonts w:ascii="Times New Roman" w:hAnsi="Times New Roman" w:cs="Times New Roman"/>
          <w:sz w:val="24"/>
          <w:szCs w:val="24"/>
        </w:rPr>
        <w:t>овавших</w:t>
      </w:r>
      <w:r>
        <w:rPr>
          <w:rFonts w:ascii="Times New Roman" w:hAnsi="Times New Roman" w:cs="Times New Roman"/>
          <w:sz w:val="24"/>
          <w:szCs w:val="24"/>
        </w:rPr>
        <w:t xml:space="preserve"> в общественном </w:t>
      </w:r>
      <w:r w:rsidR="007F3A6F">
        <w:rPr>
          <w:rFonts w:ascii="Times New Roman" w:hAnsi="Times New Roman" w:cs="Times New Roman"/>
          <w:sz w:val="24"/>
          <w:szCs w:val="24"/>
        </w:rPr>
        <w:t>мониторинге</w:t>
      </w:r>
      <w:r w:rsidRPr="004772F9">
        <w:rPr>
          <w:rFonts w:ascii="Times New Roman" w:hAnsi="Times New Roman" w:cs="Times New Roman"/>
          <w:sz w:val="24"/>
          <w:szCs w:val="24"/>
        </w:rPr>
        <w:t>:</w:t>
      </w:r>
    </w:p>
    <w:p w:rsidR="004772F9" w:rsidRDefault="004772F9" w:rsidP="004772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72F9" w:rsidRPr="004772F9" w:rsidRDefault="004772F9" w:rsidP="004772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/ </w:t>
      </w:r>
      <w:r w:rsidR="00804EFC">
        <w:rPr>
          <w:rFonts w:ascii="Times New Roman" w:hAnsi="Times New Roman" w:cs="Times New Roman"/>
          <w:sz w:val="24"/>
          <w:szCs w:val="24"/>
        </w:rPr>
        <w:t>Радзинская Л.В.</w:t>
      </w:r>
    </w:p>
    <w:p w:rsidR="004772F9" w:rsidRDefault="004772F9" w:rsidP="004772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72F9" w:rsidRDefault="004772F9" w:rsidP="004772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/ </w:t>
      </w:r>
      <w:r w:rsidR="00804EFC">
        <w:rPr>
          <w:rFonts w:ascii="Times New Roman" w:hAnsi="Times New Roman" w:cs="Times New Roman"/>
          <w:sz w:val="24"/>
          <w:szCs w:val="24"/>
        </w:rPr>
        <w:t>Лаврухин И.А.</w:t>
      </w:r>
    </w:p>
    <w:p w:rsidR="004772F9" w:rsidRDefault="004772F9" w:rsidP="004772F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772F9" w:rsidSect="00457FD2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A51" w:rsidRDefault="00FD0A51" w:rsidP="00457FD2">
      <w:pPr>
        <w:spacing w:after="0" w:line="240" w:lineRule="auto"/>
      </w:pPr>
      <w:r>
        <w:separator/>
      </w:r>
    </w:p>
  </w:endnote>
  <w:endnote w:type="continuationSeparator" w:id="0">
    <w:p w:rsidR="00FD0A51" w:rsidRDefault="00FD0A51" w:rsidP="0045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A51" w:rsidRDefault="00FD0A51" w:rsidP="00457FD2">
      <w:pPr>
        <w:spacing w:after="0" w:line="240" w:lineRule="auto"/>
      </w:pPr>
      <w:r>
        <w:separator/>
      </w:r>
    </w:p>
  </w:footnote>
  <w:footnote w:type="continuationSeparator" w:id="0">
    <w:p w:rsidR="00FD0A51" w:rsidRDefault="00FD0A51" w:rsidP="0045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460624"/>
      <w:docPartObj>
        <w:docPartGallery w:val="Page Numbers (Top of Page)"/>
        <w:docPartUnique/>
      </w:docPartObj>
    </w:sdtPr>
    <w:sdtEndPr/>
    <w:sdtContent>
      <w:p w:rsidR="00457FD2" w:rsidRDefault="00457F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2DC">
          <w:rPr>
            <w:noProof/>
          </w:rPr>
          <w:t>3</w:t>
        </w:r>
        <w:r>
          <w:fldChar w:fldCharType="end"/>
        </w:r>
      </w:p>
    </w:sdtContent>
  </w:sdt>
  <w:p w:rsidR="00457FD2" w:rsidRDefault="00457FD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CA"/>
    <w:rsid w:val="00061BDA"/>
    <w:rsid w:val="000C3191"/>
    <w:rsid w:val="0012477E"/>
    <w:rsid w:val="00143DD7"/>
    <w:rsid w:val="001B63BE"/>
    <w:rsid w:val="00247816"/>
    <w:rsid w:val="00324605"/>
    <w:rsid w:val="003B6437"/>
    <w:rsid w:val="00436D4B"/>
    <w:rsid w:val="00457FD2"/>
    <w:rsid w:val="004772F9"/>
    <w:rsid w:val="005B097A"/>
    <w:rsid w:val="006110D7"/>
    <w:rsid w:val="006122DC"/>
    <w:rsid w:val="006137C4"/>
    <w:rsid w:val="0064605A"/>
    <w:rsid w:val="006627B7"/>
    <w:rsid w:val="00784292"/>
    <w:rsid w:val="00797E8F"/>
    <w:rsid w:val="007E69BB"/>
    <w:rsid w:val="007F3A6F"/>
    <w:rsid w:val="00804EFC"/>
    <w:rsid w:val="00861EBC"/>
    <w:rsid w:val="0092761A"/>
    <w:rsid w:val="0096429F"/>
    <w:rsid w:val="009C5C8F"/>
    <w:rsid w:val="00A00C8A"/>
    <w:rsid w:val="00AB6FC5"/>
    <w:rsid w:val="00AC1EA9"/>
    <w:rsid w:val="00AE4C9E"/>
    <w:rsid w:val="00B51F9B"/>
    <w:rsid w:val="00B55B0A"/>
    <w:rsid w:val="00BE5B6F"/>
    <w:rsid w:val="00CC15D5"/>
    <w:rsid w:val="00DE1403"/>
    <w:rsid w:val="00E71420"/>
    <w:rsid w:val="00F555CA"/>
    <w:rsid w:val="00FD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2F9"/>
    <w:pPr>
      <w:spacing w:after="0" w:line="240" w:lineRule="auto"/>
    </w:pPr>
  </w:style>
  <w:style w:type="table" w:styleId="a4">
    <w:name w:val="Table Grid"/>
    <w:basedOn w:val="a1"/>
    <w:uiPriority w:val="39"/>
    <w:rsid w:val="0047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4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7FD2"/>
  </w:style>
  <w:style w:type="paragraph" w:styleId="a9">
    <w:name w:val="footer"/>
    <w:basedOn w:val="a"/>
    <w:link w:val="aa"/>
    <w:uiPriority w:val="99"/>
    <w:unhideWhenUsed/>
    <w:rsid w:val="0045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7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2F9"/>
    <w:pPr>
      <w:spacing w:after="0" w:line="240" w:lineRule="auto"/>
    </w:pPr>
  </w:style>
  <w:style w:type="table" w:styleId="a4">
    <w:name w:val="Table Grid"/>
    <w:basedOn w:val="a1"/>
    <w:uiPriority w:val="39"/>
    <w:rsid w:val="0047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4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7FD2"/>
  </w:style>
  <w:style w:type="paragraph" w:styleId="a9">
    <w:name w:val="footer"/>
    <w:basedOn w:val="a"/>
    <w:link w:val="aa"/>
    <w:uiPriority w:val="99"/>
    <w:unhideWhenUsed/>
    <w:rsid w:val="0045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7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A7BDB-E82C-4FB3-9DFE-69619E2F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Околышев Даниил Анатольевич</dc:creator>
  <cp:lastModifiedBy>Главный</cp:lastModifiedBy>
  <cp:revision>3</cp:revision>
  <dcterms:created xsi:type="dcterms:W3CDTF">2019-09-18T16:49:00Z</dcterms:created>
  <dcterms:modified xsi:type="dcterms:W3CDTF">2019-09-18T16:51:00Z</dcterms:modified>
</cp:coreProperties>
</file>